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99243" w14:textId="77777777" w:rsidR="00803B08" w:rsidRPr="00AB57BA" w:rsidRDefault="00803B08" w:rsidP="00803B08">
      <w:pPr>
        <w:spacing w:line="240" w:lineRule="auto"/>
        <w:ind w:left="5812" w:firstLine="0"/>
        <w:rPr>
          <w:sz w:val="24"/>
          <w:szCs w:val="24"/>
        </w:rPr>
      </w:pPr>
      <w:bookmarkStart w:id="0" w:name="_GoBack"/>
      <w:bookmarkEnd w:id="0"/>
      <w:r w:rsidRPr="00AB57BA">
        <w:rPr>
          <w:sz w:val="24"/>
          <w:szCs w:val="24"/>
        </w:rPr>
        <w:t>ЗАТВЕРДЖЕНО</w:t>
      </w:r>
    </w:p>
    <w:p w14:paraId="586CEB8E" w14:textId="77777777" w:rsidR="00803B08" w:rsidRDefault="00803B08" w:rsidP="00803B08">
      <w:pPr>
        <w:spacing w:line="240" w:lineRule="auto"/>
        <w:ind w:left="5812" w:firstLine="0"/>
        <w:rPr>
          <w:sz w:val="24"/>
          <w:szCs w:val="24"/>
        </w:rPr>
      </w:pPr>
      <w:r>
        <w:rPr>
          <w:sz w:val="24"/>
          <w:szCs w:val="24"/>
        </w:rPr>
        <w:t xml:space="preserve">Наказом Київського обласного  та по м. Києву управління лісового та мисливського господарства </w:t>
      </w:r>
    </w:p>
    <w:p w14:paraId="46D1E32E" w14:textId="61ACFC76" w:rsidR="00803B08" w:rsidRDefault="00803B08" w:rsidP="00803B08">
      <w:pPr>
        <w:spacing w:line="240" w:lineRule="auto"/>
        <w:ind w:left="5812" w:firstLine="0"/>
        <w:rPr>
          <w:b/>
          <w:szCs w:val="28"/>
        </w:rPr>
      </w:pPr>
      <w:r w:rsidRPr="00AB57BA">
        <w:rPr>
          <w:sz w:val="24"/>
          <w:szCs w:val="24"/>
        </w:rPr>
        <w:t xml:space="preserve">від </w:t>
      </w:r>
      <w:r w:rsidR="00FC0A12">
        <w:rPr>
          <w:sz w:val="24"/>
          <w:szCs w:val="24"/>
          <w:lang w:val="ru-RU"/>
        </w:rPr>
        <w:t>02</w:t>
      </w:r>
      <w:r w:rsidR="00FC0A12">
        <w:rPr>
          <w:sz w:val="24"/>
          <w:szCs w:val="24"/>
        </w:rPr>
        <w:t>.</w:t>
      </w:r>
      <w:r w:rsidR="00F12127">
        <w:rPr>
          <w:sz w:val="24"/>
          <w:szCs w:val="24"/>
          <w:lang w:val="ru-RU"/>
        </w:rPr>
        <w:t>02</w:t>
      </w:r>
      <w:r w:rsidR="00F12127">
        <w:rPr>
          <w:sz w:val="24"/>
          <w:szCs w:val="24"/>
        </w:rPr>
        <w:t>.2021</w:t>
      </w:r>
      <w:r>
        <w:rPr>
          <w:sz w:val="24"/>
          <w:szCs w:val="24"/>
        </w:rPr>
        <w:t xml:space="preserve"> </w:t>
      </w:r>
      <w:r w:rsidR="0043046F">
        <w:rPr>
          <w:sz w:val="24"/>
          <w:szCs w:val="24"/>
        </w:rPr>
        <w:t>№ 6</w:t>
      </w:r>
      <w:r>
        <w:rPr>
          <w:sz w:val="24"/>
          <w:szCs w:val="24"/>
        </w:rPr>
        <w:t>-к</w:t>
      </w:r>
    </w:p>
    <w:p w14:paraId="7D052E47" w14:textId="77777777" w:rsidR="00803B08" w:rsidRDefault="00803B08"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05BED19C" w14:textId="33824A77" w:rsidR="00B76D1B" w:rsidRDefault="00B76D1B" w:rsidP="007B227C">
      <w:pPr>
        <w:spacing w:line="240" w:lineRule="auto"/>
        <w:jc w:val="center"/>
        <w:rPr>
          <w:b/>
          <w:szCs w:val="28"/>
        </w:rPr>
      </w:pPr>
      <w:r w:rsidRPr="00B76D1B">
        <w:rPr>
          <w:b/>
          <w:szCs w:val="28"/>
        </w:rPr>
        <w:t>на вакантну посаду категорії «</w:t>
      </w:r>
      <w:r>
        <w:rPr>
          <w:b/>
          <w:szCs w:val="28"/>
        </w:rPr>
        <w:t>В</w:t>
      </w:r>
      <w:r w:rsidRPr="00B76D1B">
        <w:rPr>
          <w:b/>
          <w:szCs w:val="28"/>
        </w:rPr>
        <w:t xml:space="preserve">» - </w:t>
      </w:r>
      <w:r w:rsidR="00FC0A12">
        <w:rPr>
          <w:b/>
          <w:szCs w:val="28"/>
        </w:rPr>
        <w:t>головного</w:t>
      </w:r>
      <w:r w:rsidR="007B227C" w:rsidRPr="007B227C">
        <w:rPr>
          <w:b/>
          <w:szCs w:val="28"/>
        </w:rPr>
        <w:t xml:space="preserve"> спеціаліст</w:t>
      </w:r>
      <w:r w:rsidR="00433183">
        <w:rPr>
          <w:b/>
          <w:szCs w:val="28"/>
        </w:rPr>
        <w:t xml:space="preserve"> відділу бухгалтерського обліку та звітності</w:t>
      </w:r>
      <w:r w:rsidR="00EF7B73">
        <w:rPr>
          <w:b/>
          <w:szCs w:val="28"/>
        </w:rPr>
        <w:t xml:space="preserve"> Київського обласного та по м. Києву управління лісового та мисливського господарства</w:t>
      </w:r>
    </w:p>
    <w:p w14:paraId="1E0290A6" w14:textId="77777777" w:rsidR="00C27D0F" w:rsidRDefault="00C27D0F" w:rsidP="007B227C">
      <w:pPr>
        <w:spacing w:line="240" w:lineRule="auto"/>
        <w:jc w:val="center"/>
        <w:rPr>
          <w:b/>
          <w:szCs w:val="28"/>
        </w:rPr>
      </w:pPr>
    </w:p>
    <w:tbl>
      <w:tblPr>
        <w:tblStyle w:val="ae"/>
        <w:tblW w:w="10350" w:type="dxa"/>
        <w:tblInd w:w="-714" w:type="dxa"/>
        <w:tblLayout w:type="fixed"/>
        <w:tblLook w:val="04A0" w:firstRow="1" w:lastRow="0" w:firstColumn="1" w:lastColumn="0" w:noHBand="0" w:noVBand="1"/>
      </w:tblPr>
      <w:tblGrid>
        <w:gridCol w:w="538"/>
        <w:gridCol w:w="3148"/>
        <w:gridCol w:w="6664"/>
      </w:tblGrid>
      <w:tr w:rsidR="00131B14" w:rsidRPr="0096622D" w14:paraId="5B6EEEFA" w14:textId="77777777" w:rsidTr="00326669">
        <w:tc>
          <w:tcPr>
            <w:tcW w:w="3686" w:type="dxa"/>
            <w:gridSpan w:val="2"/>
          </w:tcPr>
          <w:p w14:paraId="5C16CEDD" w14:textId="77777777" w:rsidR="00131B14" w:rsidRPr="0096622D" w:rsidRDefault="00131B14" w:rsidP="000F1BB0">
            <w:pPr>
              <w:pStyle w:val="Default"/>
            </w:pPr>
            <w:r w:rsidRPr="0096622D">
              <w:t>Назва та категорія посади, стосовно якої прийнято рішення про необхідність призначення</w:t>
            </w:r>
          </w:p>
        </w:tc>
        <w:tc>
          <w:tcPr>
            <w:tcW w:w="6663" w:type="dxa"/>
          </w:tcPr>
          <w:p w14:paraId="26F68C3E" w14:textId="69D740F2" w:rsidR="00131B14" w:rsidRPr="00635615" w:rsidRDefault="00FC0A12" w:rsidP="00433183">
            <w:pPr>
              <w:spacing w:line="240" w:lineRule="auto"/>
              <w:ind w:firstLine="0"/>
              <w:rPr>
                <w:sz w:val="24"/>
                <w:szCs w:val="24"/>
              </w:rPr>
            </w:pPr>
            <w:r>
              <w:rPr>
                <w:sz w:val="24"/>
                <w:szCs w:val="24"/>
              </w:rPr>
              <w:t>Головного</w:t>
            </w:r>
            <w:r w:rsidR="007B227C">
              <w:rPr>
                <w:sz w:val="24"/>
                <w:szCs w:val="24"/>
              </w:rPr>
              <w:t xml:space="preserve"> спеціаліст</w:t>
            </w:r>
            <w:r w:rsidR="00433183">
              <w:rPr>
                <w:sz w:val="24"/>
                <w:szCs w:val="24"/>
              </w:rPr>
              <w:t>а відділу бухгалтерського обліку та звітності</w:t>
            </w:r>
            <w:r w:rsidR="00EF7B73">
              <w:rPr>
                <w:sz w:val="24"/>
                <w:szCs w:val="24"/>
              </w:rPr>
              <w:t xml:space="preserve"> Київського обласного та по м. Києву управління лісового та мисливського господарства</w:t>
            </w:r>
            <w:r w:rsidR="00A95122">
              <w:rPr>
                <w:sz w:val="24"/>
                <w:szCs w:val="24"/>
              </w:rPr>
              <w:t>, к</w:t>
            </w:r>
            <w:r w:rsidR="002C3817">
              <w:rPr>
                <w:sz w:val="24"/>
                <w:szCs w:val="24"/>
              </w:rPr>
              <w:t>атегорія «В»</w:t>
            </w:r>
          </w:p>
        </w:tc>
      </w:tr>
      <w:tr w:rsidR="00B330CC" w:rsidRPr="0096622D" w14:paraId="46ECF4CF" w14:textId="77777777" w:rsidTr="00326669">
        <w:tc>
          <w:tcPr>
            <w:tcW w:w="3686" w:type="dxa"/>
            <w:gridSpan w:val="2"/>
          </w:tcPr>
          <w:p w14:paraId="49D2DF76" w14:textId="77777777" w:rsidR="00B330CC" w:rsidRPr="0096622D" w:rsidRDefault="00B330CC" w:rsidP="00B330CC">
            <w:pPr>
              <w:pStyle w:val="Default"/>
            </w:pPr>
            <w:r w:rsidRPr="0096622D">
              <w:t>Посадові обов’язки</w:t>
            </w:r>
          </w:p>
        </w:tc>
        <w:tc>
          <w:tcPr>
            <w:tcW w:w="6663" w:type="dxa"/>
          </w:tcPr>
          <w:p w14:paraId="73335F49" w14:textId="77777777" w:rsidR="00433183" w:rsidRPr="00433183" w:rsidRDefault="00433183" w:rsidP="00433183">
            <w:pPr>
              <w:pStyle w:val="af6"/>
              <w:widowControl w:val="0"/>
              <w:spacing w:after="0" w:line="240" w:lineRule="auto"/>
              <w:ind w:firstLine="147"/>
              <w:jc w:val="both"/>
              <w:rPr>
                <w:rFonts w:ascii="Times New Roman" w:hAnsi="Times New Roman"/>
                <w:snapToGrid w:val="0"/>
                <w:sz w:val="24"/>
                <w:szCs w:val="24"/>
              </w:rPr>
            </w:pPr>
            <w:bookmarkStart w:id="1" w:name="n100"/>
            <w:bookmarkEnd w:id="1"/>
            <w:r w:rsidRPr="00433183">
              <w:rPr>
                <w:rFonts w:ascii="Times New Roman" w:hAnsi="Times New Roman"/>
                <w:snapToGrid w:val="0"/>
                <w:sz w:val="24"/>
                <w:szCs w:val="24"/>
              </w:rPr>
              <w:t>1. Виконує роботу щодо бухгалтерського обліку основних фондів, товарно-матеріальних цінностей управління.</w:t>
            </w:r>
          </w:p>
          <w:p w14:paraId="14DB6C28" w14:textId="77777777" w:rsidR="00433183" w:rsidRPr="00433183" w:rsidRDefault="00433183" w:rsidP="00433183">
            <w:pPr>
              <w:pStyle w:val="af6"/>
              <w:widowControl w:val="0"/>
              <w:spacing w:after="0" w:line="240" w:lineRule="auto"/>
              <w:ind w:firstLine="147"/>
              <w:jc w:val="both"/>
              <w:rPr>
                <w:rFonts w:ascii="Times New Roman" w:hAnsi="Times New Roman"/>
                <w:snapToGrid w:val="0"/>
                <w:sz w:val="24"/>
                <w:szCs w:val="24"/>
              </w:rPr>
            </w:pPr>
            <w:r w:rsidRPr="00433183">
              <w:rPr>
                <w:rFonts w:ascii="Times New Roman" w:hAnsi="Times New Roman"/>
                <w:snapToGrid w:val="0"/>
                <w:sz w:val="24"/>
                <w:szCs w:val="24"/>
              </w:rPr>
              <w:t>2. Проводить списання бланків суворої звітності.</w:t>
            </w:r>
          </w:p>
          <w:p w14:paraId="40D0FF17" w14:textId="77777777" w:rsidR="00433183" w:rsidRPr="00433183" w:rsidRDefault="00433183" w:rsidP="00433183">
            <w:pPr>
              <w:pStyle w:val="af6"/>
              <w:widowControl w:val="0"/>
              <w:spacing w:after="0" w:line="240" w:lineRule="auto"/>
              <w:ind w:firstLine="147"/>
              <w:jc w:val="both"/>
              <w:rPr>
                <w:rFonts w:ascii="Times New Roman" w:hAnsi="Times New Roman"/>
                <w:snapToGrid w:val="0"/>
                <w:sz w:val="24"/>
                <w:szCs w:val="24"/>
              </w:rPr>
            </w:pPr>
            <w:r w:rsidRPr="00433183">
              <w:rPr>
                <w:rFonts w:ascii="Times New Roman" w:hAnsi="Times New Roman"/>
                <w:snapToGrid w:val="0"/>
                <w:sz w:val="24"/>
                <w:szCs w:val="24"/>
              </w:rPr>
              <w:t>3. Готує звіти, а саме: - меморіальний ордер №9 «Накопичувальна відомість про вибуття на переміщення малоцінних та швидкозношуваних предметів; - меморіальний ордер №10 «Накопичувальна відомість про вибуття та переміщення малоцінних та швидкозношуваних предметів».</w:t>
            </w:r>
          </w:p>
          <w:p w14:paraId="5F75D804" w14:textId="2CD6F6EA" w:rsidR="002D0E21" w:rsidRPr="006876BC" w:rsidRDefault="00433183" w:rsidP="00433183">
            <w:pPr>
              <w:pStyle w:val="af1"/>
              <w:spacing w:line="240" w:lineRule="auto"/>
              <w:ind w:left="57" w:firstLine="147"/>
              <w:rPr>
                <w:sz w:val="24"/>
                <w:szCs w:val="24"/>
              </w:rPr>
            </w:pPr>
            <w:r w:rsidRPr="00433183">
              <w:rPr>
                <w:snapToGrid w:val="0"/>
                <w:sz w:val="24"/>
                <w:szCs w:val="24"/>
              </w:rPr>
              <w:t>4. Стежить за зберіганням бухгалтерських документів, оформлює їх для передачі до архіву.</w:t>
            </w:r>
          </w:p>
        </w:tc>
      </w:tr>
      <w:tr w:rsidR="00131B14" w:rsidRPr="0096622D" w14:paraId="7C078276" w14:textId="77777777" w:rsidTr="00326669">
        <w:tc>
          <w:tcPr>
            <w:tcW w:w="3686" w:type="dxa"/>
            <w:gridSpan w:val="2"/>
          </w:tcPr>
          <w:p w14:paraId="0B789480" w14:textId="164D7684" w:rsidR="00131B14" w:rsidRPr="0096622D" w:rsidRDefault="00131B14" w:rsidP="000F1BB0">
            <w:pPr>
              <w:pStyle w:val="Default"/>
            </w:pPr>
            <w:r w:rsidRPr="0096622D">
              <w:t>Умови оплати праці</w:t>
            </w:r>
          </w:p>
        </w:tc>
        <w:tc>
          <w:tcPr>
            <w:tcW w:w="6663" w:type="dxa"/>
          </w:tcPr>
          <w:p w14:paraId="3C4EACF2" w14:textId="0FADE631" w:rsidR="00D60CD0" w:rsidRPr="0096622D" w:rsidRDefault="00D60CD0" w:rsidP="0052274F">
            <w:pPr>
              <w:pStyle w:val="a4"/>
              <w:spacing w:before="0" w:line="240" w:lineRule="auto"/>
              <w:ind w:firstLine="0"/>
              <w:rPr>
                <w:sz w:val="24"/>
                <w:szCs w:val="24"/>
              </w:rPr>
            </w:pPr>
            <w:r w:rsidRPr="0096622D">
              <w:rPr>
                <w:sz w:val="24"/>
                <w:szCs w:val="24"/>
              </w:rPr>
              <w:t xml:space="preserve">1) посадовий оклад </w:t>
            </w:r>
            <w:r w:rsidR="00591104" w:rsidRPr="0096622D">
              <w:rPr>
                <w:sz w:val="24"/>
                <w:szCs w:val="24"/>
              </w:rPr>
              <w:t>–</w:t>
            </w:r>
            <w:r w:rsidRPr="0096622D">
              <w:rPr>
                <w:sz w:val="24"/>
                <w:szCs w:val="24"/>
              </w:rPr>
              <w:t xml:space="preserve"> </w:t>
            </w:r>
            <w:r w:rsidR="00EF7B73">
              <w:rPr>
                <w:color w:val="000000" w:themeColor="text1"/>
                <w:sz w:val="24"/>
                <w:szCs w:val="24"/>
              </w:rPr>
              <w:t>5</w:t>
            </w:r>
            <w:r w:rsidR="00354227">
              <w:rPr>
                <w:color w:val="000000" w:themeColor="text1"/>
                <w:sz w:val="24"/>
                <w:szCs w:val="24"/>
              </w:rPr>
              <w:t>5</w:t>
            </w:r>
            <w:r w:rsidR="001E571C">
              <w:rPr>
                <w:color w:val="000000" w:themeColor="text1"/>
                <w:sz w:val="24"/>
                <w:szCs w:val="24"/>
              </w:rPr>
              <w:t>0</w:t>
            </w:r>
            <w:r w:rsidR="00B330CC" w:rsidRPr="00B330CC">
              <w:rPr>
                <w:color w:val="000000" w:themeColor="text1"/>
                <w:sz w:val="24"/>
                <w:szCs w:val="24"/>
              </w:rPr>
              <w:t>0</w:t>
            </w:r>
            <w:r w:rsidR="000956AC" w:rsidRPr="00B330CC">
              <w:rPr>
                <w:color w:val="000000" w:themeColor="text1"/>
                <w:sz w:val="24"/>
                <w:szCs w:val="24"/>
              </w:rPr>
              <w:t xml:space="preserve"> </w:t>
            </w:r>
            <w:r w:rsidRPr="00B330CC">
              <w:rPr>
                <w:color w:val="000000" w:themeColor="text1"/>
                <w:sz w:val="24"/>
                <w:szCs w:val="24"/>
              </w:rPr>
              <w:t>гривень;</w:t>
            </w:r>
          </w:p>
          <w:p w14:paraId="314D8393" w14:textId="21B8FA07" w:rsidR="00D60CD0" w:rsidRPr="0096622D" w:rsidRDefault="00D60CD0" w:rsidP="0052274F">
            <w:pPr>
              <w:pStyle w:val="a4"/>
              <w:spacing w:before="0" w:line="240" w:lineRule="auto"/>
              <w:ind w:firstLine="0"/>
              <w:rPr>
                <w:sz w:val="24"/>
                <w:szCs w:val="24"/>
              </w:rPr>
            </w:pPr>
            <w:r w:rsidRPr="0096622D">
              <w:rPr>
                <w:sz w:val="24"/>
                <w:szCs w:val="24"/>
              </w:rPr>
              <w:t xml:space="preserve">2) надбавка до посадового окладу за ранг </w:t>
            </w:r>
            <w:r w:rsidR="00EE62FE" w:rsidRPr="0096622D">
              <w:rPr>
                <w:sz w:val="24"/>
                <w:szCs w:val="24"/>
              </w:rPr>
              <w:t>-</w:t>
            </w:r>
            <w:r w:rsidRPr="0096622D">
              <w:rPr>
                <w:sz w:val="24"/>
                <w:szCs w:val="24"/>
              </w:rPr>
              <w:t xml:space="preserve"> відповідно </w:t>
            </w:r>
            <w:r w:rsidR="0052274F" w:rsidRPr="0096622D">
              <w:rPr>
                <w:sz w:val="24"/>
                <w:szCs w:val="24"/>
              </w:rPr>
              <w:br/>
            </w:r>
            <w:r w:rsidRPr="0096622D">
              <w:rPr>
                <w:sz w:val="24"/>
                <w:szCs w:val="24"/>
              </w:rPr>
              <w:t>до постанови Кабінету Мініс</w:t>
            </w:r>
            <w:r w:rsidR="00EE62FE" w:rsidRPr="0096622D">
              <w:rPr>
                <w:sz w:val="24"/>
                <w:szCs w:val="24"/>
              </w:rPr>
              <w:t>трів України</w:t>
            </w:r>
            <w:r w:rsidR="00B330CC">
              <w:rPr>
                <w:sz w:val="24"/>
                <w:szCs w:val="24"/>
              </w:rPr>
              <w:t xml:space="preserve">                                           </w:t>
            </w:r>
            <w:r w:rsidR="00EE62FE" w:rsidRPr="0096622D">
              <w:rPr>
                <w:sz w:val="24"/>
                <w:szCs w:val="24"/>
              </w:rPr>
              <w:t xml:space="preserve"> від 18 січня 2017 року</w:t>
            </w:r>
            <w:r w:rsidR="00867DDC" w:rsidRPr="0096622D">
              <w:rPr>
                <w:sz w:val="24"/>
                <w:szCs w:val="24"/>
              </w:rPr>
              <w:t xml:space="preserve"> </w:t>
            </w:r>
            <w:r w:rsidRPr="0096622D">
              <w:rPr>
                <w:sz w:val="24"/>
                <w:szCs w:val="24"/>
              </w:rPr>
              <w:t>№ 15 «Питання оплати праці працівників державних органів» (Офіційний вісник України, 2017 р</w:t>
            </w:r>
            <w:r w:rsidR="00EE62FE" w:rsidRPr="0096622D">
              <w:rPr>
                <w:sz w:val="24"/>
                <w:szCs w:val="24"/>
              </w:rPr>
              <w:t>оку</w:t>
            </w:r>
            <w:r w:rsidRPr="0096622D">
              <w:rPr>
                <w:sz w:val="24"/>
                <w:szCs w:val="24"/>
              </w:rPr>
              <w:t xml:space="preserve"> № 9, ст. 284);</w:t>
            </w:r>
          </w:p>
          <w:p w14:paraId="591454D6" w14:textId="42DFD606" w:rsidR="00591104" w:rsidRPr="0096622D" w:rsidRDefault="00D60CD0" w:rsidP="00E261F1">
            <w:pPr>
              <w:pStyle w:val="a4"/>
              <w:spacing w:before="0" w:line="240" w:lineRule="auto"/>
              <w:ind w:firstLine="0"/>
              <w:rPr>
                <w:sz w:val="24"/>
                <w:szCs w:val="24"/>
              </w:rPr>
            </w:pPr>
            <w:r w:rsidRPr="0096622D">
              <w:rPr>
                <w:sz w:val="24"/>
                <w:szCs w:val="24"/>
              </w:rPr>
              <w:t>3) інші надбавки, доплати та премії відповідно до статті 52 Закону України «Про державну службу»</w:t>
            </w:r>
            <w:r w:rsidR="00591104" w:rsidRPr="0096622D">
              <w:rPr>
                <w:sz w:val="24"/>
                <w:szCs w:val="24"/>
              </w:rPr>
              <w:t>;</w:t>
            </w:r>
          </w:p>
        </w:tc>
      </w:tr>
      <w:tr w:rsidR="00131B14" w:rsidRPr="0096622D" w14:paraId="44728459" w14:textId="77777777" w:rsidTr="00326669">
        <w:tc>
          <w:tcPr>
            <w:tcW w:w="3686" w:type="dxa"/>
            <w:gridSpan w:val="2"/>
          </w:tcPr>
          <w:p w14:paraId="4724D836" w14:textId="18264CAE" w:rsidR="00131B14" w:rsidRPr="0096622D" w:rsidRDefault="00131B14" w:rsidP="000F1BB0">
            <w:pPr>
              <w:pStyle w:val="Default"/>
            </w:pPr>
            <w:r w:rsidRPr="0096622D">
              <w:t>Інформація про строковість призначення на посаду</w:t>
            </w:r>
          </w:p>
        </w:tc>
        <w:tc>
          <w:tcPr>
            <w:tcW w:w="6663" w:type="dxa"/>
          </w:tcPr>
          <w:p w14:paraId="6B876675" w14:textId="78CBA225" w:rsidR="0052274F" w:rsidRPr="00C62456" w:rsidRDefault="00671E29" w:rsidP="00DF229A">
            <w:pPr>
              <w:spacing w:line="240" w:lineRule="auto"/>
              <w:ind w:firstLine="0"/>
              <w:rPr>
                <w:sz w:val="24"/>
                <w:szCs w:val="24"/>
              </w:rPr>
            </w:pPr>
            <w:proofErr w:type="spellStart"/>
            <w:r w:rsidRPr="00A7370A">
              <w:rPr>
                <w:color w:val="000000"/>
                <w:sz w:val="24"/>
                <w:szCs w:val="24"/>
              </w:rPr>
              <w:t>Строково</w:t>
            </w:r>
            <w:proofErr w:type="spellEnd"/>
            <w:r w:rsidRPr="00A7370A">
              <w:rPr>
                <w:color w:val="000000"/>
                <w:sz w:val="24"/>
                <w:szCs w:val="24"/>
              </w:rPr>
              <w:t xml:space="preserve">, за контрактом, укладеним на період дії карантину, </w:t>
            </w:r>
            <w:r w:rsidR="000276F5" w:rsidRPr="000276F5">
              <w:rPr>
                <w:color w:val="000000"/>
                <w:sz w:val="24"/>
                <w:szCs w:val="24"/>
              </w:rPr>
              <w:t>затвердженого постановою Кабінету</w:t>
            </w:r>
            <w:r w:rsidR="000276F5">
              <w:rPr>
                <w:color w:val="000000"/>
                <w:sz w:val="24"/>
                <w:szCs w:val="24"/>
              </w:rPr>
              <w:t xml:space="preserve"> </w:t>
            </w:r>
            <w:r w:rsidR="000276F5" w:rsidRPr="000276F5">
              <w:rPr>
                <w:color w:val="000000"/>
                <w:sz w:val="24"/>
                <w:szCs w:val="24"/>
              </w:rPr>
              <w:t>Міністрів України від 22 квітня 2020 р. № 290,</w:t>
            </w:r>
            <w:r w:rsidRPr="00A7370A">
              <w:rPr>
                <w:color w:val="000000"/>
                <w:sz w:val="24"/>
                <w:szCs w:val="24"/>
              </w:rPr>
              <w:t xml:space="preserve"> з метою запобігання поширенню на території України гострої респіраторної хвороби COVID-19, спричиненої </w:t>
            </w:r>
            <w:proofErr w:type="spellStart"/>
            <w:r w:rsidRPr="00A7370A">
              <w:rPr>
                <w:color w:val="000000"/>
                <w:sz w:val="24"/>
                <w:szCs w:val="24"/>
              </w:rPr>
              <w:t>коронавірусом</w:t>
            </w:r>
            <w:proofErr w:type="spellEnd"/>
            <w:r w:rsidRPr="00A7370A">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w:t>
            </w:r>
          </w:p>
        </w:tc>
      </w:tr>
      <w:tr w:rsidR="00131B14" w:rsidRPr="0096622D" w14:paraId="03028752" w14:textId="77777777" w:rsidTr="00326669">
        <w:tc>
          <w:tcPr>
            <w:tcW w:w="3686" w:type="dxa"/>
            <w:gridSpan w:val="2"/>
          </w:tcPr>
          <w:p w14:paraId="784C2F42" w14:textId="1FC4EDED" w:rsidR="00131B14" w:rsidRPr="0096622D" w:rsidRDefault="00131B14" w:rsidP="000F1BB0">
            <w:pPr>
              <w:pStyle w:val="Default"/>
            </w:pPr>
            <w:r w:rsidRPr="0096622D">
              <w:t>Перелік інформації, необхідної для призначення на вакантну посаду, в тому числі форма, адресат та строк її подання</w:t>
            </w:r>
          </w:p>
        </w:tc>
        <w:tc>
          <w:tcPr>
            <w:tcW w:w="6663" w:type="dxa"/>
          </w:tcPr>
          <w:p w14:paraId="2E332CE3" w14:textId="30476D52" w:rsidR="00DF229A" w:rsidRPr="00DF229A" w:rsidRDefault="00DF229A" w:rsidP="00DF229A">
            <w:pPr>
              <w:pStyle w:val="a4"/>
              <w:spacing w:before="0" w:line="240" w:lineRule="auto"/>
              <w:ind w:firstLine="147"/>
              <w:rPr>
                <w:sz w:val="24"/>
                <w:szCs w:val="24"/>
              </w:rPr>
            </w:pPr>
            <w:r w:rsidRPr="00DF229A">
              <w:rPr>
                <w:sz w:val="24"/>
                <w:szCs w:val="24"/>
              </w:rPr>
              <w:t>Особа, яка бажає взяти участь у доборі осіб з</w:t>
            </w:r>
            <w:r>
              <w:rPr>
                <w:sz w:val="24"/>
                <w:szCs w:val="24"/>
              </w:rPr>
              <w:t xml:space="preserve"> </w:t>
            </w:r>
            <w:r w:rsidRPr="00DF229A">
              <w:rPr>
                <w:sz w:val="24"/>
                <w:szCs w:val="24"/>
              </w:rPr>
              <w:t>призначення на вакантну посаду, подає таку інформацію:</w:t>
            </w:r>
          </w:p>
          <w:p w14:paraId="59CE143B" w14:textId="43CDA6A1" w:rsidR="00DF229A" w:rsidRPr="00DF229A" w:rsidRDefault="00DF229A" w:rsidP="00DF229A">
            <w:pPr>
              <w:pStyle w:val="a4"/>
              <w:spacing w:before="0" w:line="240" w:lineRule="auto"/>
              <w:ind w:firstLine="147"/>
              <w:rPr>
                <w:sz w:val="24"/>
                <w:szCs w:val="24"/>
              </w:rPr>
            </w:pPr>
            <w:r w:rsidRPr="00DF229A">
              <w:rPr>
                <w:sz w:val="24"/>
                <w:szCs w:val="24"/>
              </w:rPr>
              <w:t>1) заяву із зазначенням основних мотивів щодо</w:t>
            </w:r>
            <w:r>
              <w:rPr>
                <w:sz w:val="24"/>
                <w:szCs w:val="24"/>
              </w:rPr>
              <w:t xml:space="preserve"> </w:t>
            </w:r>
            <w:r w:rsidRPr="00DF229A">
              <w:rPr>
                <w:sz w:val="24"/>
                <w:szCs w:val="24"/>
              </w:rPr>
              <w:t>зайняття посади за формою згідно з додатком 1 до Порядку</w:t>
            </w:r>
            <w:r>
              <w:rPr>
                <w:sz w:val="24"/>
                <w:szCs w:val="24"/>
              </w:rPr>
              <w:t xml:space="preserve"> </w:t>
            </w:r>
            <w:r w:rsidRPr="00DF229A">
              <w:rPr>
                <w:sz w:val="24"/>
                <w:szCs w:val="24"/>
              </w:rPr>
              <w:t>призначення на посади державної служби на період дії</w:t>
            </w:r>
            <w:r>
              <w:rPr>
                <w:sz w:val="24"/>
                <w:szCs w:val="24"/>
              </w:rPr>
              <w:t xml:space="preserve"> </w:t>
            </w:r>
            <w:r w:rsidRPr="00DF229A">
              <w:rPr>
                <w:sz w:val="24"/>
                <w:szCs w:val="24"/>
              </w:rPr>
              <w:t>карантину, установленого з метою запобігання поширенню</w:t>
            </w:r>
            <w:r>
              <w:rPr>
                <w:sz w:val="24"/>
                <w:szCs w:val="24"/>
              </w:rPr>
              <w:t xml:space="preserve"> </w:t>
            </w:r>
            <w:r w:rsidRPr="00DF229A">
              <w:rPr>
                <w:sz w:val="24"/>
                <w:szCs w:val="24"/>
              </w:rPr>
              <w:t xml:space="preserve">на території України гострої респіраторної хвороби COVID-19, спричиненої </w:t>
            </w:r>
            <w:proofErr w:type="spellStart"/>
            <w:r w:rsidRPr="00DF229A">
              <w:rPr>
                <w:sz w:val="24"/>
                <w:szCs w:val="24"/>
              </w:rPr>
              <w:t>коронавірусом</w:t>
            </w:r>
            <w:proofErr w:type="spellEnd"/>
            <w:r w:rsidRPr="00DF229A">
              <w:rPr>
                <w:sz w:val="24"/>
                <w:szCs w:val="24"/>
              </w:rPr>
              <w:t xml:space="preserve"> SARS-CoV-2, затвердженого</w:t>
            </w:r>
            <w:r>
              <w:rPr>
                <w:sz w:val="24"/>
                <w:szCs w:val="24"/>
              </w:rPr>
              <w:t xml:space="preserve"> </w:t>
            </w:r>
            <w:r w:rsidRPr="00DF229A">
              <w:rPr>
                <w:sz w:val="24"/>
                <w:szCs w:val="24"/>
              </w:rPr>
              <w:t>постановою Кабінету Міністрів України від 22 квітня 2020р. № 290;</w:t>
            </w:r>
          </w:p>
          <w:p w14:paraId="4425B468" w14:textId="73CE1377" w:rsidR="00DF229A" w:rsidRPr="00DF229A" w:rsidRDefault="00DF229A" w:rsidP="00DF229A">
            <w:pPr>
              <w:pStyle w:val="a4"/>
              <w:spacing w:before="0" w:line="240" w:lineRule="auto"/>
              <w:ind w:firstLine="147"/>
              <w:rPr>
                <w:sz w:val="24"/>
                <w:szCs w:val="24"/>
              </w:rPr>
            </w:pPr>
            <w:r w:rsidRPr="00DF229A">
              <w:rPr>
                <w:sz w:val="24"/>
                <w:szCs w:val="24"/>
              </w:rPr>
              <w:t>2) резюме за формою згідно з додатком 2 до Порядку</w:t>
            </w:r>
            <w:r w:rsidR="00A95122">
              <w:rPr>
                <w:sz w:val="24"/>
                <w:szCs w:val="24"/>
              </w:rPr>
              <w:t xml:space="preserve"> </w:t>
            </w:r>
            <w:r w:rsidRPr="00DF229A">
              <w:rPr>
                <w:sz w:val="24"/>
                <w:szCs w:val="24"/>
              </w:rPr>
              <w:lastRenderedPageBreak/>
              <w:t>призначення на посади державної служби на період дії</w:t>
            </w:r>
            <w:r w:rsidR="00A95122">
              <w:rPr>
                <w:sz w:val="24"/>
                <w:szCs w:val="24"/>
              </w:rPr>
              <w:t xml:space="preserve"> </w:t>
            </w:r>
            <w:r w:rsidRPr="00DF229A">
              <w:rPr>
                <w:sz w:val="24"/>
                <w:szCs w:val="24"/>
              </w:rPr>
              <w:t>карантину, установленого з метою запобігання поширенню</w:t>
            </w:r>
            <w:r w:rsidR="00A95122">
              <w:rPr>
                <w:sz w:val="24"/>
                <w:szCs w:val="24"/>
              </w:rPr>
              <w:t xml:space="preserve"> </w:t>
            </w:r>
            <w:r w:rsidRPr="00DF229A">
              <w:rPr>
                <w:sz w:val="24"/>
                <w:szCs w:val="24"/>
              </w:rPr>
              <w:t xml:space="preserve">на території України гострої респіраторної хвороби COVID-19, спричиненої </w:t>
            </w:r>
            <w:proofErr w:type="spellStart"/>
            <w:r w:rsidRPr="00DF229A">
              <w:rPr>
                <w:sz w:val="24"/>
                <w:szCs w:val="24"/>
              </w:rPr>
              <w:t>коронавірусом</w:t>
            </w:r>
            <w:proofErr w:type="spellEnd"/>
            <w:r w:rsidRPr="00DF229A">
              <w:rPr>
                <w:sz w:val="24"/>
                <w:szCs w:val="24"/>
              </w:rPr>
              <w:t xml:space="preserve"> SARS-CoV-2, затвердженого</w:t>
            </w:r>
            <w:r w:rsidR="00A95122">
              <w:rPr>
                <w:sz w:val="24"/>
                <w:szCs w:val="24"/>
              </w:rPr>
              <w:t xml:space="preserve"> </w:t>
            </w:r>
            <w:r w:rsidRPr="00DF229A">
              <w:rPr>
                <w:sz w:val="24"/>
                <w:szCs w:val="24"/>
              </w:rPr>
              <w:t>постановою Кабінету Міністрів України від 22 квітня 2020р. № 290;</w:t>
            </w:r>
          </w:p>
          <w:p w14:paraId="10BAF644" w14:textId="5D6A09F1" w:rsidR="00671E29" w:rsidRPr="00DF229A" w:rsidRDefault="00DF229A" w:rsidP="00DF229A">
            <w:pPr>
              <w:pStyle w:val="a4"/>
              <w:spacing w:before="0" w:line="240" w:lineRule="auto"/>
              <w:ind w:firstLine="147"/>
              <w:rPr>
                <w:sz w:val="24"/>
                <w:szCs w:val="24"/>
              </w:rPr>
            </w:pPr>
            <w:r w:rsidRPr="00DF229A">
              <w:rPr>
                <w:sz w:val="24"/>
                <w:szCs w:val="24"/>
              </w:rPr>
              <w:t>3) заяву, в якій повідомляє, що до неї не</w:t>
            </w:r>
            <w:r w:rsidR="00A95122">
              <w:rPr>
                <w:sz w:val="24"/>
                <w:szCs w:val="24"/>
              </w:rPr>
              <w:t xml:space="preserve"> </w:t>
            </w:r>
            <w:r w:rsidRPr="00DF229A">
              <w:rPr>
                <w:sz w:val="24"/>
                <w:szCs w:val="24"/>
              </w:rPr>
              <w:t>застосовуються заборони, визначені частиною третьою або</w:t>
            </w:r>
            <w:r w:rsidR="00A95122">
              <w:rPr>
                <w:sz w:val="24"/>
                <w:szCs w:val="24"/>
              </w:rPr>
              <w:t xml:space="preserve"> </w:t>
            </w:r>
            <w:r w:rsidRPr="00DF229A">
              <w:rPr>
                <w:sz w:val="24"/>
                <w:szCs w:val="24"/>
              </w:rPr>
              <w:t>четвертою статті 1 Закону України “Про очищення влади”,</w:t>
            </w:r>
            <w:r w:rsidR="00A95122">
              <w:rPr>
                <w:sz w:val="24"/>
                <w:szCs w:val="24"/>
              </w:rPr>
              <w:t xml:space="preserve"> </w:t>
            </w:r>
            <w:r w:rsidRPr="00DF229A">
              <w:rPr>
                <w:sz w:val="24"/>
                <w:szCs w:val="24"/>
              </w:rPr>
              <w:t>та надає згоду на проходження перевірки та на</w:t>
            </w:r>
            <w:r w:rsidR="00A95122">
              <w:rPr>
                <w:sz w:val="24"/>
                <w:szCs w:val="24"/>
              </w:rPr>
              <w:t xml:space="preserve"> </w:t>
            </w:r>
            <w:r w:rsidRPr="00DF229A">
              <w:rPr>
                <w:sz w:val="24"/>
                <w:szCs w:val="24"/>
              </w:rPr>
              <w:t>оприлюднення відомостей стосовно неї відповідно до</w:t>
            </w:r>
            <w:r w:rsidR="00A95122">
              <w:rPr>
                <w:sz w:val="24"/>
                <w:szCs w:val="24"/>
              </w:rPr>
              <w:t xml:space="preserve"> </w:t>
            </w:r>
            <w:r w:rsidRPr="00DF229A">
              <w:rPr>
                <w:sz w:val="24"/>
                <w:szCs w:val="24"/>
              </w:rPr>
              <w:t xml:space="preserve">зазначеного Закону - додатки до заяви не є </w:t>
            </w:r>
            <w:r w:rsidR="00A95122" w:rsidRPr="00DF229A">
              <w:rPr>
                <w:sz w:val="24"/>
                <w:szCs w:val="24"/>
              </w:rPr>
              <w:t>обов’язковими</w:t>
            </w:r>
            <w:r w:rsidR="00A95122">
              <w:rPr>
                <w:sz w:val="24"/>
                <w:szCs w:val="24"/>
              </w:rPr>
              <w:t xml:space="preserve"> </w:t>
            </w:r>
            <w:r w:rsidRPr="00DF229A">
              <w:rPr>
                <w:sz w:val="24"/>
                <w:szCs w:val="24"/>
              </w:rPr>
              <w:t>для подання (додаток 1 до Порядку проведення перевірки</w:t>
            </w:r>
            <w:r w:rsidR="00A95122">
              <w:rPr>
                <w:sz w:val="24"/>
                <w:szCs w:val="24"/>
              </w:rPr>
              <w:t xml:space="preserve"> </w:t>
            </w:r>
            <w:r w:rsidRPr="00DF229A">
              <w:rPr>
                <w:sz w:val="24"/>
                <w:szCs w:val="24"/>
              </w:rPr>
              <w:t>достовірності та відомостей щодо застосування заборон,передбачених частинами третьою і четвертою статті 1</w:t>
            </w:r>
            <w:r w:rsidR="00A95122">
              <w:rPr>
                <w:sz w:val="24"/>
                <w:szCs w:val="24"/>
              </w:rPr>
              <w:t xml:space="preserve"> </w:t>
            </w:r>
            <w:r w:rsidRPr="00DF229A">
              <w:rPr>
                <w:sz w:val="24"/>
                <w:szCs w:val="24"/>
              </w:rPr>
              <w:t>Закону України «Про очищення влади», затвердженого</w:t>
            </w:r>
            <w:r w:rsidR="00A95122">
              <w:rPr>
                <w:sz w:val="24"/>
                <w:szCs w:val="24"/>
              </w:rPr>
              <w:t xml:space="preserve"> </w:t>
            </w:r>
            <w:r w:rsidRPr="00DF229A">
              <w:rPr>
                <w:sz w:val="24"/>
                <w:szCs w:val="24"/>
              </w:rPr>
              <w:t>постановою Кабінету Міністрів України від 16 жовтня</w:t>
            </w:r>
            <w:r w:rsidR="00A95122">
              <w:rPr>
                <w:sz w:val="24"/>
                <w:szCs w:val="24"/>
              </w:rPr>
              <w:t xml:space="preserve"> </w:t>
            </w:r>
            <w:r w:rsidRPr="00DF229A">
              <w:rPr>
                <w:sz w:val="24"/>
                <w:szCs w:val="24"/>
              </w:rPr>
              <w:t>2014 р. № 563 (в редакції постанови Кабінету Міністрів</w:t>
            </w:r>
            <w:r w:rsidR="00A95122">
              <w:rPr>
                <w:sz w:val="24"/>
                <w:szCs w:val="24"/>
              </w:rPr>
              <w:t xml:space="preserve"> </w:t>
            </w:r>
            <w:r w:rsidRPr="00DF229A">
              <w:rPr>
                <w:sz w:val="24"/>
                <w:szCs w:val="24"/>
              </w:rPr>
              <w:t>України від 3 листопада 2019 р. № 903).</w:t>
            </w:r>
          </w:p>
          <w:p w14:paraId="5D8DE7A4" w14:textId="77777777" w:rsidR="0043046F" w:rsidRDefault="0043046F" w:rsidP="0043046F">
            <w:pPr>
              <w:pStyle w:val="a4"/>
              <w:spacing w:before="0" w:line="240" w:lineRule="auto"/>
              <w:ind w:firstLine="147"/>
              <w:rPr>
                <w:sz w:val="24"/>
                <w:szCs w:val="24"/>
              </w:rPr>
            </w:pPr>
            <w:r w:rsidRPr="00DF229A">
              <w:rPr>
                <w:sz w:val="24"/>
                <w:szCs w:val="24"/>
              </w:rPr>
              <w:t>Документи подаються через Єдиний порта</w:t>
            </w:r>
            <w:r>
              <w:rPr>
                <w:sz w:val="24"/>
                <w:szCs w:val="24"/>
              </w:rPr>
              <w:t>л вакансій державної служби.</w:t>
            </w:r>
          </w:p>
          <w:p w14:paraId="6864EDC5" w14:textId="27FC6588" w:rsidR="0052274F" w:rsidRPr="0096622D" w:rsidRDefault="0043046F" w:rsidP="0043046F">
            <w:pPr>
              <w:pStyle w:val="a4"/>
              <w:spacing w:before="0" w:line="240" w:lineRule="auto"/>
              <w:ind w:firstLine="147"/>
              <w:rPr>
                <w:sz w:val="24"/>
                <w:szCs w:val="24"/>
                <w:lang w:val="ru-RU"/>
              </w:rPr>
            </w:pPr>
            <w:r>
              <w:rPr>
                <w:sz w:val="24"/>
                <w:szCs w:val="24"/>
              </w:rPr>
              <w:t xml:space="preserve">Інформація приймається до 16 години 00 хвилин </w:t>
            </w:r>
            <w:r>
              <w:rPr>
                <w:sz w:val="24"/>
                <w:szCs w:val="24"/>
              </w:rPr>
              <w:br/>
              <w:t>05</w:t>
            </w:r>
            <w:r>
              <w:rPr>
                <w:sz w:val="24"/>
                <w:szCs w:val="24"/>
                <w:lang w:val="ru-RU"/>
              </w:rPr>
              <w:t xml:space="preserve"> лютого</w:t>
            </w:r>
            <w:r>
              <w:rPr>
                <w:sz w:val="24"/>
                <w:szCs w:val="24"/>
              </w:rPr>
              <w:t xml:space="preserve"> 2021</w:t>
            </w:r>
            <w:r>
              <w:rPr>
                <w:sz w:val="24"/>
                <w:szCs w:val="24"/>
                <w:lang w:val="ru-RU"/>
              </w:rPr>
              <w:t xml:space="preserve"> </w:t>
            </w:r>
            <w:r>
              <w:rPr>
                <w:sz w:val="24"/>
                <w:szCs w:val="24"/>
              </w:rPr>
              <w:t>року включно.</w:t>
            </w:r>
          </w:p>
        </w:tc>
      </w:tr>
      <w:tr w:rsidR="00131B14" w:rsidRPr="0096622D" w14:paraId="015544FD" w14:textId="77777777" w:rsidTr="00326669">
        <w:tc>
          <w:tcPr>
            <w:tcW w:w="3686" w:type="dxa"/>
            <w:gridSpan w:val="2"/>
            <w:tcBorders>
              <w:bottom w:val="single" w:sz="4" w:space="0" w:color="auto"/>
            </w:tcBorders>
          </w:tcPr>
          <w:p w14:paraId="130E05B8" w14:textId="2EE5C2A3" w:rsidR="00EE62FE" w:rsidRPr="00635615" w:rsidRDefault="00131B14" w:rsidP="006648F4">
            <w:pPr>
              <w:pStyle w:val="Default"/>
            </w:pPr>
            <w:r w:rsidRPr="00635615">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04F4BFD2" w:rsidR="00671E29" w:rsidRPr="00635615" w:rsidRDefault="00A95122" w:rsidP="0052274F">
            <w:pPr>
              <w:spacing w:line="240" w:lineRule="auto"/>
              <w:ind w:firstLine="0"/>
              <w:rPr>
                <w:sz w:val="24"/>
                <w:szCs w:val="24"/>
              </w:rPr>
            </w:pPr>
            <w:r>
              <w:rPr>
                <w:sz w:val="24"/>
                <w:szCs w:val="24"/>
              </w:rPr>
              <w:t>Висока Оксана Петрівна</w:t>
            </w:r>
            <w:r w:rsidR="00FC0A12">
              <w:rPr>
                <w:sz w:val="24"/>
                <w:szCs w:val="24"/>
              </w:rPr>
              <w:t>, тел. (044)</w:t>
            </w:r>
            <w:r>
              <w:rPr>
                <w:sz w:val="24"/>
                <w:szCs w:val="24"/>
              </w:rPr>
              <w:t>451</w:t>
            </w:r>
            <w:r w:rsidR="002A7BF7" w:rsidRPr="00635615">
              <w:rPr>
                <w:sz w:val="24"/>
                <w:szCs w:val="24"/>
              </w:rPr>
              <w:t>-</w:t>
            </w:r>
            <w:r>
              <w:rPr>
                <w:sz w:val="24"/>
                <w:szCs w:val="24"/>
              </w:rPr>
              <w:t>20</w:t>
            </w:r>
            <w:r w:rsidR="003C659D" w:rsidRPr="00635615">
              <w:rPr>
                <w:sz w:val="24"/>
                <w:szCs w:val="24"/>
              </w:rPr>
              <w:t>-</w:t>
            </w:r>
            <w:r>
              <w:rPr>
                <w:sz w:val="24"/>
                <w:szCs w:val="24"/>
              </w:rPr>
              <w:t>00</w:t>
            </w:r>
            <w:r w:rsidR="00671E29" w:rsidRPr="00635615">
              <w:rPr>
                <w:sz w:val="24"/>
                <w:szCs w:val="24"/>
              </w:rPr>
              <w:t>, </w:t>
            </w:r>
          </w:p>
          <w:p w14:paraId="1BFE2EC7" w14:textId="2BDB70E6" w:rsidR="001F39D8" w:rsidRPr="00635615" w:rsidRDefault="002A7BF7" w:rsidP="0052274F">
            <w:pPr>
              <w:spacing w:line="240" w:lineRule="auto"/>
              <w:ind w:firstLine="0"/>
              <w:rPr>
                <w:sz w:val="24"/>
                <w:szCs w:val="24"/>
              </w:rPr>
            </w:pPr>
            <w:r w:rsidRPr="00635615">
              <w:rPr>
                <w:sz w:val="24"/>
                <w:szCs w:val="24"/>
                <w:lang w:val="en-US"/>
              </w:rPr>
              <w:t>e</w:t>
            </w:r>
            <w:r w:rsidRPr="00635615">
              <w:rPr>
                <w:sz w:val="24"/>
                <w:szCs w:val="24"/>
              </w:rPr>
              <w:t>-</w:t>
            </w:r>
            <w:r w:rsidRPr="00635615">
              <w:rPr>
                <w:sz w:val="24"/>
                <w:szCs w:val="24"/>
                <w:lang w:val="en-US"/>
              </w:rPr>
              <w:t>mail</w:t>
            </w:r>
            <w:r w:rsidR="00671E29" w:rsidRPr="00635615">
              <w:rPr>
                <w:sz w:val="24"/>
                <w:szCs w:val="24"/>
              </w:rPr>
              <w:t xml:space="preserve">: </w:t>
            </w:r>
            <w:proofErr w:type="spellStart"/>
            <w:r w:rsidR="00A95122" w:rsidRPr="00A95122">
              <w:rPr>
                <w:sz w:val="24"/>
                <w:szCs w:val="24"/>
                <w:lang w:val="en-US"/>
              </w:rPr>
              <w:t>kadry</w:t>
            </w:r>
            <w:proofErr w:type="spellEnd"/>
            <w:r w:rsidR="00A95122" w:rsidRPr="00A95122">
              <w:rPr>
                <w:sz w:val="24"/>
                <w:szCs w:val="24"/>
                <w:lang w:val="ru-RU"/>
              </w:rPr>
              <w:t>@</w:t>
            </w:r>
            <w:proofErr w:type="spellStart"/>
            <w:r w:rsidR="00A95122" w:rsidRPr="00A95122">
              <w:rPr>
                <w:sz w:val="24"/>
                <w:szCs w:val="24"/>
                <w:lang w:val="en-US"/>
              </w:rPr>
              <w:t>kyivlis</w:t>
            </w:r>
            <w:proofErr w:type="spellEnd"/>
            <w:r w:rsidR="00A95122" w:rsidRPr="00A95122">
              <w:rPr>
                <w:sz w:val="24"/>
                <w:szCs w:val="24"/>
                <w:lang w:val="ru-RU"/>
              </w:rPr>
              <w:t>.</w:t>
            </w:r>
            <w:proofErr w:type="spellStart"/>
            <w:r w:rsidR="00A95122" w:rsidRPr="00A95122">
              <w:rPr>
                <w:sz w:val="24"/>
                <w:szCs w:val="24"/>
                <w:lang w:val="en-US"/>
              </w:rPr>
              <w:t>gov</w:t>
            </w:r>
            <w:proofErr w:type="spellEnd"/>
            <w:r w:rsidR="00A95122" w:rsidRPr="00A95122">
              <w:rPr>
                <w:sz w:val="24"/>
                <w:szCs w:val="24"/>
                <w:lang w:val="ru-RU"/>
              </w:rPr>
              <w:t>.</w:t>
            </w:r>
            <w:proofErr w:type="spellStart"/>
            <w:r w:rsidR="00A95122" w:rsidRPr="00A95122">
              <w:rPr>
                <w:sz w:val="24"/>
                <w:szCs w:val="24"/>
                <w:lang w:val="en-US"/>
              </w:rPr>
              <w:t>ua</w:t>
            </w:r>
            <w:proofErr w:type="spellEnd"/>
          </w:p>
        </w:tc>
      </w:tr>
      <w:tr w:rsidR="00131B14" w:rsidRPr="0096622D" w14:paraId="3BB0CC1A" w14:textId="77777777" w:rsidTr="00326669">
        <w:trPr>
          <w:trHeight w:val="390"/>
        </w:trPr>
        <w:tc>
          <w:tcPr>
            <w:tcW w:w="1035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635615" w:rsidRDefault="00635615" w:rsidP="00635615">
            <w:pPr>
              <w:pStyle w:val="Default"/>
              <w:jc w:val="center"/>
              <w:rPr>
                <w:b/>
              </w:rPr>
            </w:pPr>
            <w:r w:rsidRPr="00635615">
              <w:rPr>
                <w:b/>
              </w:rPr>
              <w:t>Кваліфікаційні вимоги</w:t>
            </w:r>
          </w:p>
        </w:tc>
      </w:tr>
      <w:tr w:rsidR="00131B14" w:rsidRPr="0096622D" w14:paraId="32A33082" w14:textId="77777777" w:rsidTr="00243F1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635615" w:rsidRDefault="00131B14" w:rsidP="000F1BB0">
            <w:pPr>
              <w:pStyle w:val="Default"/>
              <w:jc w:val="both"/>
            </w:pPr>
            <w:r w:rsidRPr="00635615">
              <w:t>1.</w:t>
            </w:r>
          </w:p>
        </w:tc>
        <w:tc>
          <w:tcPr>
            <w:tcW w:w="3148"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635615" w:rsidRDefault="00131B14" w:rsidP="00B330CC">
            <w:pPr>
              <w:pStyle w:val="Default"/>
            </w:pPr>
            <w:r w:rsidRPr="00635615">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0F6BF3B8" w:rsidR="00867DDC" w:rsidRPr="00635615" w:rsidRDefault="00635615" w:rsidP="00AC2996">
            <w:pPr>
              <w:spacing w:line="240" w:lineRule="auto"/>
              <w:ind w:firstLine="0"/>
              <w:rPr>
                <w:sz w:val="24"/>
                <w:szCs w:val="24"/>
              </w:rPr>
            </w:pPr>
            <w:r w:rsidRPr="00635615">
              <w:rPr>
                <w:sz w:val="24"/>
                <w:szCs w:val="24"/>
              </w:rPr>
              <w:t>Вища за освітнім ступенем не нижче бакалавра або молодшого бакалавра</w:t>
            </w:r>
            <w:r w:rsidR="00A95122">
              <w:rPr>
                <w:sz w:val="24"/>
                <w:szCs w:val="24"/>
              </w:rPr>
              <w:t xml:space="preserve">, </w:t>
            </w:r>
            <w:r w:rsidR="00A95122" w:rsidRPr="00A95122">
              <w:rPr>
                <w:sz w:val="24"/>
                <w:szCs w:val="24"/>
              </w:rPr>
              <w:t>спеціальність «</w:t>
            </w:r>
            <w:r w:rsidR="00433183">
              <w:rPr>
                <w:sz w:val="24"/>
                <w:szCs w:val="24"/>
              </w:rPr>
              <w:t>Облік і аудит</w:t>
            </w:r>
            <w:r w:rsidR="00A95122" w:rsidRPr="00A95122">
              <w:rPr>
                <w:sz w:val="24"/>
                <w:szCs w:val="24"/>
              </w:rPr>
              <w:t>»</w:t>
            </w:r>
          </w:p>
        </w:tc>
      </w:tr>
      <w:tr w:rsidR="00635615" w:rsidRPr="0096622D" w14:paraId="0AEFE48A" w14:textId="77777777" w:rsidTr="00243F1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635615" w:rsidRDefault="00635615" w:rsidP="000F1BB0">
            <w:pPr>
              <w:pStyle w:val="Default"/>
              <w:jc w:val="both"/>
            </w:pPr>
            <w:r w:rsidRPr="00635615">
              <w:t>2.</w:t>
            </w:r>
          </w:p>
        </w:tc>
        <w:tc>
          <w:tcPr>
            <w:tcW w:w="3148"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635615" w:rsidRDefault="00635615" w:rsidP="00B330CC">
            <w:pPr>
              <w:pStyle w:val="Default"/>
            </w:pPr>
            <w:r w:rsidRPr="00635615">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635615" w:rsidRDefault="00635615" w:rsidP="00243F1F">
            <w:pPr>
              <w:spacing w:line="240" w:lineRule="auto"/>
              <w:ind w:firstLine="0"/>
              <w:rPr>
                <w:sz w:val="24"/>
                <w:szCs w:val="24"/>
              </w:rPr>
            </w:pPr>
            <w:r w:rsidRPr="00635615">
              <w:rPr>
                <w:sz w:val="24"/>
                <w:szCs w:val="24"/>
              </w:rPr>
              <w:t>Не потребує</w:t>
            </w:r>
          </w:p>
        </w:tc>
      </w:tr>
      <w:tr w:rsidR="000F1BB0" w:rsidRPr="0096622D" w14:paraId="7D355B97" w14:textId="77777777" w:rsidTr="00243F1F">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635615" w:rsidRDefault="000F1BB0" w:rsidP="000F1BB0">
            <w:pPr>
              <w:pStyle w:val="Default"/>
              <w:jc w:val="both"/>
            </w:pPr>
            <w:r w:rsidRPr="00635615">
              <w:rPr>
                <w:lang w:val="en-US"/>
              </w:rPr>
              <w:t>3</w:t>
            </w:r>
            <w:r w:rsidRPr="00635615">
              <w:t>.</w:t>
            </w:r>
          </w:p>
        </w:tc>
        <w:tc>
          <w:tcPr>
            <w:tcW w:w="3148"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635615" w:rsidRDefault="000F1BB0" w:rsidP="00B330CC">
            <w:pPr>
              <w:spacing w:line="240" w:lineRule="auto"/>
              <w:ind w:firstLine="0"/>
              <w:jc w:val="left"/>
              <w:rPr>
                <w:sz w:val="24"/>
                <w:szCs w:val="24"/>
              </w:rPr>
            </w:pPr>
            <w:r w:rsidRPr="00635615">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635615" w:rsidRDefault="00B330CC" w:rsidP="00243F1F">
            <w:pPr>
              <w:spacing w:line="240" w:lineRule="auto"/>
              <w:ind w:firstLine="0"/>
              <w:rPr>
                <w:sz w:val="24"/>
                <w:szCs w:val="24"/>
              </w:rPr>
            </w:pPr>
            <w:r>
              <w:rPr>
                <w:sz w:val="24"/>
                <w:szCs w:val="24"/>
              </w:rPr>
              <w:t>В</w:t>
            </w:r>
            <w:r w:rsidR="000F1BB0" w:rsidRPr="00635615">
              <w:rPr>
                <w:sz w:val="24"/>
                <w:szCs w:val="24"/>
              </w:rPr>
              <w:t>ільне володіння державною мовою</w:t>
            </w:r>
          </w:p>
        </w:tc>
      </w:tr>
      <w:tr w:rsidR="000F1BB0" w:rsidRPr="000F1BB0" w14:paraId="537FA43E" w14:textId="77777777" w:rsidTr="00243F1F">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635615" w:rsidRDefault="000F1BB0" w:rsidP="000F1BB0">
            <w:pPr>
              <w:pStyle w:val="Default"/>
              <w:jc w:val="both"/>
            </w:pPr>
            <w:r w:rsidRPr="00635615">
              <w:rPr>
                <w:lang w:val="en-US"/>
              </w:rPr>
              <w:t>4</w:t>
            </w:r>
            <w:r w:rsidRPr="00635615">
              <w:t>.</w:t>
            </w:r>
          </w:p>
        </w:tc>
        <w:tc>
          <w:tcPr>
            <w:tcW w:w="3148"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635615" w:rsidRDefault="000F1BB0" w:rsidP="00B330CC">
            <w:pPr>
              <w:pStyle w:val="Default"/>
            </w:pPr>
            <w:r w:rsidRPr="00635615">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635615" w:rsidRDefault="00635615" w:rsidP="00243F1F">
            <w:pPr>
              <w:spacing w:line="240" w:lineRule="auto"/>
              <w:ind w:firstLine="0"/>
              <w:rPr>
                <w:sz w:val="24"/>
                <w:szCs w:val="24"/>
              </w:rPr>
            </w:pPr>
            <w:r w:rsidRPr="00635615">
              <w:rPr>
                <w:sz w:val="24"/>
                <w:szCs w:val="24"/>
              </w:rPr>
              <w:t>Не потребує</w:t>
            </w:r>
          </w:p>
        </w:tc>
      </w:tr>
    </w:tbl>
    <w:p w14:paraId="04276A9F" w14:textId="77777777" w:rsidR="00B76D1B" w:rsidRDefault="00B76D1B" w:rsidP="005B47BE">
      <w:pPr>
        <w:pStyle w:val="a4"/>
        <w:spacing w:before="0" w:line="240" w:lineRule="auto"/>
        <w:ind w:firstLine="0"/>
        <w:rPr>
          <w:szCs w:val="28"/>
        </w:rPr>
      </w:pPr>
    </w:p>
    <w:p w14:paraId="27A08AF6" w14:textId="77777777" w:rsidR="0043046F" w:rsidRDefault="0043046F" w:rsidP="0043046F">
      <w:pPr>
        <w:pStyle w:val="a4"/>
        <w:spacing w:before="0" w:line="240" w:lineRule="auto"/>
        <w:ind w:firstLine="0"/>
        <w:rPr>
          <w:szCs w:val="28"/>
        </w:rPr>
      </w:pPr>
      <w:r>
        <w:rPr>
          <w:szCs w:val="28"/>
        </w:rPr>
        <w:t xml:space="preserve">Завідувач сектору з питань </w:t>
      </w:r>
    </w:p>
    <w:p w14:paraId="54FFBA69" w14:textId="77777777" w:rsidR="0043046F" w:rsidRDefault="0043046F" w:rsidP="0043046F">
      <w:pPr>
        <w:pStyle w:val="a4"/>
        <w:spacing w:before="0" w:line="240" w:lineRule="auto"/>
        <w:ind w:firstLine="0"/>
        <w:rPr>
          <w:szCs w:val="28"/>
        </w:rPr>
      </w:pPr>
      <w:r>
        <w:rPr>
          <w:szCs w:val="28"/>
        </w:rPr>
        <w:t xml:space="preserve">управління персоналом та </w:t>
      </w:r>
    </w:p>
    <w:p w14:paraId="47050BBF" w14:textId="719F2D13" w:rsidR="0043046F" w:rsidRDefault="0043046F" w:rsidP="0043046F">
      <w:pPr>
        <w:pStyle w:val="a4"/>
        <w:spacing w:before="0" w:line="240" w:lineRule="auto"/>
        <w:ind w:firstLine="0"/>
        <w:rPr>
          <w:szCs w:val="28"/>
        </w:rPr>
      </w:pPr>
      <w:r>
        <w:rPr>
          <w:szCs w:val="28"/>
        </w:rPr>
        <w:t>юридичного забезпечення                                                      Оксана ВИСОКА</w:t>
      </w:r>
    </w:p>
    <w:sectPr w:rsidR="0043046F" w:rsidSect="0081423A">
      <w:headerReference w:type="even" r:id="rId9"/>
      <w:headerReference w:type="default" r:id="rId10"/>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95E27" w14:textId="77777777" w:rsidR="00C5597B" w:rsidRDefault="00C5597B">
      <w:r>
        <w:separator/>
      </w:r>
    </w:p>
  </w:endnote>
  <w:endnote w:type="continuationSeparator" w:id="0">
    <w:p w14:paraId="4E272126" w14:textId="77777777" w:rsidR="00C5597B" w:rsidRDefault="00C5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52033" w14:textId="77777777" w:rsidR="00C5597B" w:rsidRDefault="00C5597B">
      <w:r>
        <w:separator/>
      </w:r>
    </w:p>
  </w:footnote>
  <w:footnote w:type="continuationSeparator" w:id="0">
    <w:p w14:paraId="01D8FB67" w14:textId="77777777" w:rsidR="00C5597B" w:rsidRDefault="00C55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A5F72" w14:textId="7B9D565A"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FD2DBE">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4E27AE3"/>
    <w:multiLevelType w:val="hybridMultilevel"/>
    <w:tmpl w:val="37DE8C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epHandle" w:val="262696"/>
  </w:docVars>
  <w:rsids>
    <w:rsidRoot w:val="001A5FC5"/>
    <w:rsid w:val="000023CF"/>
    <w:rsid w:val="00002679"/>
    <w:rsid w:val="00005AA6"/>
    <w:rsid w:val="00006AF9"/>
    <w:rsid w:val="00025F8E"/>
    <w:rsid w:val="000276F5"/>
    <w:rsid w:val="00055494"/>
    <w:rsid w:val="00081BCA"/>
    <w:rsid w:val="000956AC"/>
    <w:rsid w:val="000B333B"/>
    <w:rsid w:val="000C70BA"/>
    <w:rsid w:val="000E70D4"/>
    <w:rsid w:val="000E7CA2"/>
    <w:rsid w:val="000F1BB0"/>
    <w:rsid w:val="00120DC1"/>
    <w:rsid w:val="00123D2A"/>
    <w:rsid w:val="0013193B"/>
    <w:rsid w:val="00131B14"/>
    <w:rsid w:val="0013484B"/>
    <w:rsid w:val="00143CBD"/>
    <w:rsid w:val="001522D1"/>
    <w:rsid w:val="001625B6"/>
    <w:rsid w:val="00167604"/>
    <w:rsid w:val="00196F15"/>
    <w:rsid w:val="001A0124"/>
    <w:rsid w:val="001A5FC5"/>
    <w:rsid w:val="001C41D0"/>
    <w:rsid w:val="001D30F3"/>
    <w:rsid w:val="001D448B"/>
    <w:rsid w:val="001E2741"/>
    <w:rsid w:val="001E3E40"/>
    <w:rsid w:val="001E4D01"/>
    <w:rsid w:val="001E571C"/>
    <w:rsid w:val="001F39D8"/>
    <w:rsid w:val="00210F96"/>
    <w:rsid w:val="002235DB"/>
    <w:rsid w:val="0023649E"/>
    <w:rsid w:val="00242512"/>
    <w:rsid w:val="00243F1F"/>
    <w:rsid w:val="00257D30"/>
    <w:rsid w:val="00283756"/>
    <w:rsid w:val="002A7BF7"/>
    <w:rsid w:val="002B5E1E"/>
    <w:rsid w:val="002C3817"/>
    <w:rsid w:val="002D0E21"/>
    <w:rsid w:val="002F1096"/>
    <w:rsid w:val="00311CD9"/>
    <w:rsid w:val="003254F4"/>
    <w:rsid w:val="00326669"/>
    <w:rsid w:val="00344784"/>
    <w:rsid w:val="00354227"/>
    <w:rsid w:val="00382CF8"/>
    <w:rsid w:val="003908B7"/>
    <w:rsid w:val="003B1DB4"/>
    <w:rsid w:val="003C3D0A"/>
    <w:rsid w:val="003C659D"/>
    <w:rsid w:val="003F2766"/>
    <w:rsid w:val="00415BAC"/>
    <w:rsid w:val="0041752A"/>
    <w:rsid w:val="00421DAD"/>
    <w:rsid w:val="0043046F"/>
    <w:rsid w:val="00433183"/>
    <w:rsid w:val="00433AC1"/>
    <w:rsid w:val="00462758"/>
    <w:rsid w:val="004746C7"/>
    <w:rsid w:val="00481AEE"/>
    <w:rsid w:val="004A5304"/>
    <w:rsid w:val="004D7D25"/>
    <w:rsid w:val="004E06B1"/>
    <w:rsid w:val="004E0A60"/>
    <w:rsid w:val="00501A81"/>
    <w:rsid w:val="0052274F"/>
    <w:rsid w:val="00524D41"/>
    <w:rsid w:val="005431B6"/>
    <w:rsid w:val="005522DB"/>
    <w:rsid w:val="00577FB4"/>
    <w:rsid w:val="00584F56"/>
    <w:rsid w:val="00591104"/>
    <w:rsid w:val="005942C6"/>
    <w:rsid w:val="005A42CB"/>
    <w:rsid w:val="005B47BE"/>
    <w:rsid w:val="005B669C"/>
    <w:rsid w:val="005B7FF2"/>
    <w:rsid w:val="005C0E57"/>
    <w:rsid w:val="005D62DA"/>
    <w:rsid w:val="005F5954"/>
    <w:rsid w:val="00617106"/>
    <w:rsid w:val="0062522E"/>
    <w:rsid w:val="006306C6"/>
    <w:rsid w:val="00635615"/>
    <w:rsid w:val="0064641C"/>
    <w:rsid w:val="006648F4"/>
    <w:rsid w:val="00671E29"/>
    <w:rsid w:val="00684A44"/>
    <w:rsid w:val="006876BC"/>
    <w:rsid w:val="006A02E8"/>
    <w:rsid w:val="006B725C"/>
    <w:rsid w:val="006C06DC"/>
    <w:rsid w:val="006C1AA1"/>
    <w:rsid w:val="006C5419"/>
    <w:rsid w:val="006C7CD5"/>
    <w:rsid w:val="006D71B8"/>
    <w:rsid w:val="006E1D1F"/>
    <w:rsid w:val="006F1703"/>
    <w:rsid w:val="00713F61"/>
    <w:rsid w:val="00725584"/>
    <w:rsid w:val="00727D4A"/>
    <w:rsid w:val="00735A86"/>
    <w:rsid w:val="00753C7F"/>
    <w:rsid w:val="0075490E"/>
    <w:rsid w:val="00762A28"/>
    <w:rsid w:val="007A27DC"/>
    <w:rsid w:val="007A4BD6"/>
    <w:rsid w:val="007B227C"/>
    <w:rsid w:val="007B5367"/>
    <w:rsid w:val="007D41A6"/>
    <w:rsid w:val="007E2AC9"/>
    <w:rsid w:val="00803B08"/>
    <w:rsid w:val="0081423A"/>
    <w:rsid w:val="008176B4"/>
    <w:rsid w:val="008244D9"/>
    <w:rsid w:val="0082608E"/>
    <w:rsid w:val="00837836"/>
    <w:rsid w:val="00853F3D"/>
    <w:rsid w:val="0086158D"/>
    <w:rsid w:val="00867DDC"/>
    <w:rsid w:val="0089528D"/>
    <w:rsid w:val="008A25B4"/>
    <w:rsid w:val="008A337C"/>
    <w:rsid w:val="008A5B12"/>
    <w:rsid w:val="008C7D06"/>
    <w:rsid w:val="0090189C"/>
    <w:rsid w:val="00910FA1"/>
    <w:rsid w:val="009143ED"/>
    <w:rsid w:val="0093252C"/>
    <w:rsid w:val="00952CE4"/>
    <w:rsid w:val="0096622D"/>
    <w:rsid w:val="00966860"/>
    <w:rsid w:val="00971EF4"/>
    <w:rsid w:val="009732C4"/>
    <w:rsid w:val="00974D06"/>
    <w:rsid w:val="00983D55"/>
    <w:rsid w:val="009A0AB5"/>
    <w:rsid w:val="009A7EB2"/>
    <w:rsid w:val="009B0694"/>
    <w:rsid w:val="009C2CE0"/>
    <w:rsid w:val="009D2614"/>
    <w:rsid w:val="009E3201"/>
    <w:rsid w:val="00A169E7"/>
    <w:rsid w:val="00A174F4"/>
    <w:rsid w:val="00A178F2"/>
    <w:rsid w:val="00A3571A"/>
    <w:rsid w:val="00A457D7"/>
    <w:rsid w:val="00A5300A"/>
    <w:rsid w:val="00A95122"/>
    <w:rsid w:val="00AB2009"/>
    <w:rsid w:val="00AC2996"/>
    <w:rsid w:val="00AC7851"/>
    <w:rsid w:val="00AD1AC6"/>
    <w:rsid w:val="00AE6A40"/>
    <w:rsid w:val="00AF2FB3"/>
    <w:rsid w:val="00AF6EA1"/>
    <w:rsid w:val="00B0208E"/>
    <w:rsid w:val="00B11787"/>
    <w:rsid w:val="00B12861"/>
    <w:rsid w:val="00B12C52"/>
    <w:rsid w:val="00B207D4"/>
    <w:rsid w:val="00B330CC"/>
    <w:rsid w:val="00B36B5B"/>
    <w:rsid w:val="00B54B9D"/>
    <w:rsid w:val="00B76D1B"/>
    <w:rsid w:val="00B871BF"/>
    <w:rsid w:val="00BA2615"/>
    <w:rsid w:val="00BB2182"/>
    <w:rsid w:val="00BF5A89"/>
    <w:rsid w:val="00C01EB0"/>
    <w:rsid w:val="00C21E87"/>
    <w:rsid w:val="00C27D0F"/>
    <w:rsid w:val="00C45D36"/>
    <w:rsid w:val="00C475D1"/>
    <w:rsid w:val="00C5597B"/>
    <w:rsid w:val="00C62456"/>
    <w:rsid w:val="00C6272E"/>
    <w:rsid w:val="00C628C2"/>
    <w:rsid w:val="00C82D45"/>
    <w:rsid w:val="00C867D2"/>
    <w:rsid w:val="00CA7B67"/>
    <w:rsid w:val="00CB2FD8"/>
    <w:rsid w:val="00CB3A17"/>
    <w:rsid w:val="00CC1BC5"/>
    <w:rsid w:val="00CC45F5"/>
    <w:rsid w:val="00CE1526"/>
    <w:rsid w:val="00CE2A2F"/>
    <w:rsid w:val="00CE3C1E"/>
    <w:rsid w:val="00D27438"/>
    <w:rsid w:val="00D32333"/>
    <w:rsid w:val="00D32A85"/>
    <w:rsid w:val="00D418F3"/>
    <w:rsid w:val="00D4377F"/>
    <w:rsid w:val="00D46082"/>
    <w:rsid w:val="00D55DE5"/>
    <w:rsid w:val="00D60CD0"/>
    <w:rsid w:val="00DA292E"/>
    <w:rsid w:val="00DB261D"/>
    <w:rsid w:val="00DC64C3"/>
    <w:rsid w:val="00DD3DF6"/>
    <w:rsid w:val="00DF229A"/>
    <w:rsid w:val="00DF74FA"/>
    <w:rsid w:val="00DF755E"/>
    <w:rsid w:val="00E07244"/>
    <w:rsid w:val="00E111B5"/>
    <w:rsid w:val="00E261F1"/>
    <w:rsid w:val="00E3545B"/>
    <w:rsid w:val="00E8215E"/>
    <w:rsid w:val="00E85B65"/>
    <w:rsid w:val="00EA3C9C"/>
    <w:rsid w:val="00EB0F30"/>
    <w:rsid w:val="00EB7C72"/>
    <w:rsid w:val="00EC12B9"/>
    <w:rsid w:val="00EE0C98"/>
    <w:rsid w:val="00EE577D"/>
    <w:rsid w:val="00EE62FE"/>
    <w:rsid w:val="00EE6C36"/>
    <w:rsid w:val="00EE6D2B"/>
    <w:rsid w:val="00EE7928"/>
    <w:rsid w:val="00EF7B73"/>
    <w:rsid w:val="00F12060"/>
    <w:rsid w:val="00F12127"/>
    <w:rsid w:val="00F14B47"/>
    <w:rsid w:val="00F16B33"/>
    <w:rsid w:val="00F246EC"/>
    <w:rsid w:val="00F411F7"/>
    <w:rsid w:val="00F469D1"/>
    <w:rsid w:val="00F76E21"/>
    <w:rsid w:val="00F7724A"/>
    <w:rsid w:val="00F950D0"/>
    <w:rsid w:val="00FB77B2"/>
    <w:rsid w:val="00FC0A12"/>
    <w:rsid w:val="00FC5147"/>
    <w:rsid w:val="00FD0586"/>
    <w:rsid w:val="00FD2DBE"/>
    <w:rsid w:val="00FD4353"/>
    <w:rsid w:val="00FE4C59"/>
    <w:rsid w:val="00FF1D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2"/>
    <w:unhideWhenUsed/>
    <w:qFormat/>
    <w:rsid w:val="002C3817"/>
    <w:pPr>
      <w:spacing w:before="100" w:beforeAutospacing="1" w:after="100" w:afterAutospacing="1" w:line="240" w:lineRule="auto"/>
      <w:ind w:firstLine="0"/>
      <w:jc w:val="left"/>
    </w:pPr>
    <w:rPr>
      <w:sz w:val="24"/>
      <w:szCs w:val="24"/>
      <w:lang w:val="ru-RU"/>
    </w:rPr>
  </w:style>
  <w:style w:type="paragraph" w:styleId="af3">
    <w:name w:val="No Spacing"/>
    <w:uiPriority w:val="1"/>
    <w:qFormat/>
    <w:rsid w:val="002C3817"/>
    <w:rPr>
      <w:sz w:val="24"/>
      <w:szCs w:val="24"/>
      <w:lang w:eastAsia="ru-RU"/>
    </w:rPr>
  </w:style>
  <w:style w:type="character" w:customStyle="1" w:styleId="12">
    <w:name w:val="Обычный (веб) Знак1"/>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4">
    <w:name w:val="Title"/>
    <w:basedOn w:val="a"/>
    <w:link w:val="af5"/>
    <w:qFormat/>
    <w:rsid w:val="00B330CC"/>
    <w:pPr>
      <w:spacing w:line="240" w:lineRule="auto"/>
      <w:ind w:firstLine="0"/>
      <w:jc w:val="center"/>
    </w:pPr>
    <w:rPr>
      <w:rFonts w:ascii="Tahoma" w:hAnsi="Tahoma"/>
      <w:sz w:val="24"/>
      <w:lang w:val="ru-RU" w:eastAsia="uk-UA"/>
    </w:rPr>
  </w:style>
  <w:style w:type="character" w:customStyle="1" w:styleId="af5">
    <w:name w:val="Название Знак"/>
    <w:basedOn w:val="a0"/>
    <w:link w:val="af4"/>
    <w:rsid w:val="00B330CC"/>
    <w:rPr>
      <w:rFonts w:ascii="Tahoma" w:hAnsi="Tahoma"/>
      <w:sz w:val="24"/>
      <w:lang w:val="ru-RU"/>
    </w:rPr>
  </w:style>
  <w:style w:type="character" w:customStyle="1" w:styleId="20">
    <w:name w:val="Основной текст (2) + Курсив"/>
    <w:aliases w:val="Интервал 1 pt"/>
    <w:rsid w:val="0043046F"/>
    <w:rPr>
      <w:rFonts w:ascii="Times New Roman" w:eastAsia="Times New Roman" w:hAnsi="Times New Roman" w:cs="Times New Roman" w:hint="default"/>
      <w:i/>
      <w:iCs/>
      <w:spacing w:val="20"/>
      <w:sz w:val="26"/>
      <w:szCs w:val="26"/>
      <w:shd w:val="clear" w:color="auto" w:fill="FFFFFF"/>
    </w:rPr>
  </w:style>
  <w:style w:type="paragraph" w:customStyle="1" w:styleId="13">
    <w:name w:val="Обычный1"/>
    <w:rsid w:val="0043046F"/>
    <w:pPr>
      <w:widowControl w:val="0"/>
      <w:spacing w:before="200" w:line="300" w:lineRule="auto"/>
      <w:ind w:firstLine="20"/>
      <w:jc w:val="both"/>
    </w:pPr>
    <w:rPr>
      <w:sz w:val="22"/>
      <w:lang w:eastAsia="ru-RU"/>
    </w:rPr>
  </w:style>
  <w:style w:type="paragraph" w:styleId="af6">
    <w:name w:val="Body Text"/>
    <w:basedOn w:val="a"/>
    <w:link w:val="af7"/>
    <w:uiPriority w:val="99"/>
    <w:semiHidden/>
    <w:unhideWhenUsed/>
    <w:rsid w:val="00433183"/>
    <w:pPr>
      <w:spacing w:after="120"/>
      <w:ind w:firstLine="0"/>
      <w:jc w:val="left"/>
    </w:pPr>
    <w:rPr>
      <w:rFonts w:ascii="Calibri" w:eastAsia="Calibri" w:hAnsi="Calibri"/>
      <w:sz w:val="22"/>
      <w:szCs w:val="22"/>
      <w:lang w:eastAsia="en-US"/>
    </w:rPr>
  </w:style>
  <w:style w:type="character" w:customStyle="1" w:styleId="af7">
    <w:name w:val="Основной текст Знак"/>
    <w:basedOn w:val="a0"/>
    <w:link w:val="af6"/>
    <w:uiPriority w:val="99"/>
    <w:semiHidden/>
    <w:rsid w:val="00433183"/>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2"/>
    <w:unhideWhenUsed/>
    <w:qFormat/>
    <w:rsid w:val="002C3817"/>
    <w:pPr>
      <w:spacing w:before="100" w:beforeAutospacing="1" w:after="100" w:afterAutospacing="1" w:line="240" w:lineRule="auto"/>
      <w:ind w:firstLine="0"/>
      <w:jc w:val="left"/>
    </w:pPr>
    <w:rPr>
      <w:sz w:val="24"/>
      <w:szCs w:val="24"/>
      <w:lang w:val="ru-RU"/>
    </w:rPr>
  </w:style>
  <w:style w:type="paragraph" w:styleId="af3">
    <w:name w:val="No Spacing"/>
    <w:uiPriority w:val="1"/>
    <w:qFormat/>
    <w:rsid w:val="002C3817"/>
    <w:rPr>
      <w:sz w:val="24"/>
      <w:szCs w:val="24"/>
      <w:lang w:eastAsia="ru-RU"/>
    </w:rPr>
  </w:style>
  <w:style w:type="character" w:customStyle="1" w:styleId="12">
    <w:name w:val="Обычный (веб) Знак1"/>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4">
    <w:name w:val="Title"/>
    <w:basedOn w:val="a"/>
    <w:link w:val="af5"/>
    <w:qFormat/>
    <w:rsid w:val="00B330CC"/>
    <w:pPr>
      <w:spacing w:line="240" w:lineRule="auto"/>
      <w:ind w:firstLine="0"/>
      <w:jc w:val="center"/>
    </w:pPr>
    <w:rPr>
      <w:rFonts w:ascii="Tahoma" w:hAnsi="Tahoma"/>
      <w:sz w:val="24"/>
      <w:lang w:val="ru-RU" w:eastAsia="uk-UA"/>
    </w:rPr>
  </w:style>
  <w:style w:type="character" w:customStyle="1" w:styleId="af5">
    <w:name w:val="Название Знак"/>
    <w:basedOn w:val="a0"/>
    <w:link w:val="af4"/>
    <w:rsid w:val="00B330CC"/>
    <w:rPr>
      <w:rFonts w:ascii="Tahoma" w:hAnsi="Tahoma"/>
      <w:sz w:val="24"/>
      <w:lang w:val="ru-RU"/>
    </w:rPr>
  </w:style>
  <w:style w:type="character" w:customStyle="1" w:styleId="20">
    <w:name w:val="Основной текст (2) + Курсив"/>
    <w:aliases w:val="Интервал 1 pt"/>
    <w:rsid w:val="0043046F"/>
    <w:rPr>
      <w:rFonts w:ascii="Times New Roman" w:eastAsia="Times New Roman" w:hAnsi="Times New Roman" w:cs="Times New Roman" w:hint="default"/>
      <w:i/>
      <w:iCs/>
      <w:spacing w:val="20"/>
      <w:sz w:val="26"/>
      <w:szCs w:val="26"/>
      <w:shd w:val="clear" w:color="auto" w:fill="FFFFFF"/>
    </w:rPr>
  </w:style>
  <w:style w:type="paragraph" w:customStyle="1" w:styleId="13">
    <w:name w:val="Обычный1"/>
    <w:rsid w:val="0043046F"/>
    <w:pPr>
      <w:widowControl w:val="0"/>
      <w:spacing w:before="200" w:line="300" w:lineRule="auto"/>
      <w:ind w:firstLine="20"/>
      <w:jc w:val="both"/>
    </w:pPr>
    <w:rPr>
      <w:sz w:val="22"/>
      <w:lang w:eastAsia="ru-RU"/>
    </w:rPr>
  </w:style>
  <w:style w:type="paragraph" w:styleId="af6">
    <w:name w:val="Body Text"/>
    <w:basedOn w:val="a"/>
    <w:link w:val="af7"/>
    <w:uiPriority w:val="99"/>
    <w:semiHidden/>
    <w:unhideWhenUsed/>
    <w:rsid w:val="00433183"/>
    <w:pPr>
      <w:spacing w:after="120"/>
      <w:ind w:firstLine="0"/>
      <w:jc w:val="left"/>
    </w:pPr>
    <w:rPr>
      <w:rFonts w:ascii="Calibri" w:eastAsia="Calibri" w:hAnsi="Calibri"/>
      <w:sz w:val="22"/>
      <w:szCs w:val="22"/>
      <w:lang w:eastAsia="en-US"/>
    </w:rPr>
  </w:style>
  <w:style w:type="character" w:customStyle="1" w:styleId="af7">
    <w:name w:val="Основной текст Знак"/>
    <w:basedOn w:val="a0"/>
    <w:link w:val="af6"/>
    <w:uiPriority w:val="99"/>
    <w:semiHidden/>
    <w:rsid w:val="0043318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630019642">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1686F-24BD-49D8-AB42-28ED543F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2814</Words>
  <Characters>1605</Characters>
  <Application>Microsoft Office Word</Application>
  <DocSecurity>0</DocSecurity>
  <Lines>13</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vt:lpstr>
      <vt:lpstr>£</vt:lpstr>
    </vt:vector>
  </TitlesOfParts>
  <Company>KMU</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ярослава</cp:lastModifiedBy>
  <cp:revision>2</cp:revision>
  <cp:lastPrinted>2020-11-02T08:07:00Z</cp:lastPrinted>
  <dcterms:created xsi:type="dcterms:W3CDTF">2021-02-02T12:03:00Z</dcterms:created>
  <dcterms:modified xsi:type="dcterms:W3CDTF">2021-02-02T12:03:00Z</dcterms:modified>
</cp:coreProperties>
</file>